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67F" w:rsidRDefault="00AA7E3F" w:rsidP="00AC067F">
      <w:pPr>
        <w:pStyle w:val="Default"/>
        <w:jc w:val="center"/>
        <w:rPr>
          <w:rFonts w:ascii="Arial" w:hAnsi="Arial" w:cs="Arial"/>
          <w:b/>
          <w:bCs/>
          <w:color w:val="auto"/>
          <w:u w:val="single"/>
        </w:rPr>
      </w:pPr>
      <w:r w:rsidRPr="005E5CAB">
        <w:rPr>
          <w:rFonts w:ascii="Arial" w:hAnsi="Arial" w:cs="Arial"/>
          <w:b/>
          <w:bCs/>
          <w:color w:val="auto"/>
          <w:u w:val="single"/>
        </w:rPr>
        <w:t>Hajdúszoboszló Város Önkormányzata</w:t>
      </w:r>
      <w:r w:rsidR="00AC067F" w:rsidRPr="005E5CAB">
        <w:rPr>
          <w:rFonts w:ascii="Arial" w:hAnsi="Arial" w:cs="Arial"/>
          <w:b/>
          <w:bCs/>
          <w:color w:val="auto"/>
          <w:u w:val="single"/>
        </w:rPr>
        <w:t xml:space="preserve"> Képviselő-testületének</w:t>
      </w:r>
    </w:p>
    <w:p w:rsidR="003D6863" w:rsidRPr="005E5CAB" w:rsidRDefault="00402FFE" w:rsidP="003D6863">
      <w:pPr>
        <w:pStyle w:val="Default"/>
        <w:jc w:val="center"/>
        <w:rPr>
          <w:rFonts w:ascii="Arial" w:hAnsi="Arial" w:cs="Arial"/>
          <w:color w:val="auto"/>
          <w:u w:val="single"/>
        </w:rPr>
      </w:pPr>
      <w:r>
        <w:rPr>
          <w:rFonts w:ascii="Arial" w:hAnsi="Arial" w:cs="Arial"/>
          <w:b/>
          <w:bCs/>
          <w:color w:val="auto"/>
          <w:u w:val="single"/>
        </w:rPr>
        <w:t>19</w:t>
      </w:r>
      <w:r w:rsidR="003D6863">
        <w:rPr>
          <w:rFonts w:ascii="Arial" w:hAnsi="Arial" w:cs="Arial"/>
          <w:b/>
          <w:bCs/>
          <w:color w:val="auto"/>
          <w:u w:val="single"/>
        </w:rPr>
        <w:t>/2017. (XII</w:t>
      </w:r>
      <w:r w:rsidR="003D6863" w:rsidRPr="005E5CAB">
        <w:rPr>
          <w:rFonts w:ascii="Arial" w:hAnsi="Arial" w:cs="Arial"/>
          <w:b/>
          <w:bCs/>
          <w:color w:val="auto"/>
          <w:u w:val="single"/>
        </w:rPr>
        <w:t>. 2</w:t>
      </w:r>
      <w:r w:rsidR="003D6863">
        <w:rPr>
          <w:rFonts w:ascii="Arial" w:hAnsi="Arial" w:cs="Arial"/>
          <w:b/>
          <w:bCs/>
          <w:color w:val="auto"/>
          <w:u w:val="single"/>
        </w:rPr>
        <w:t>1</w:t>
      </w:r>
      <w:r w:rsidR="003D6863" w:rsidRPr="005E5CAB">
        <w:rPr>
          <w:rFonts w:ascii="Arial" w:hAnsi="Arial" w:cs="Arial"/>
          <w:b/>
          <w:bCs/>
          <w:color w:val="auto"/>
          <w:u w:val="single"/>
        </w:rPr>
        <w:t>.) önkormányzati rendelete</w:t>
      </w:r>
    </w:p>
    <w:p w:rsidR="00AC067F" w:rsidRPr="005E5CAB" w:rsidRDefault="00C939E2" w:rsidP="00AC067F">
      <w:pPr>
        <w:pStyle w:val="Default"/>
        <w:jc w:val="center"/>
        <w:rPr>
          <w:rFonts w:ascii="Arial" w:hAnsi="Arial" w:cs="Arial"/>
          <w:color w:val="auto"/>
          <w:u w:val="single"/>
        </w:rPr>
      </w:pPr>
      <w:proofErr w:type="gramStart"/>
      <w:r>
        <w:rPr>
          <w:rFonts w:ascii="Arial" w:hAnsi="Arial" w:cs="Arial"/>
          <w:b/>
          <w:bCs/>
          <w:color w:val="auto"/>
          <w:u w:val="single"/>
        </w:rPr>
        <w:t>a</w:t>
      </w:r>
      <w:proofErr w:type="gramEnd"/>
      <w:r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3D6863" w:rsidRPr="005E5CAB">
        <w:rPr>
          <w:rFonts w:ascii="Arial" w:hAnsi="Arial" w:cs="Arial"/>
          <w:b/>
          <w:bCs/>
          <w:color w:val="auto"/>
          <w:u w:val="single"/>
        </w:rPr>
        <w:t>bányatelkek építési korlátozásának elrendeléséről</w:t>
      </w:r>
      <w:r w:rsidR="003D6863">
        <w:rPr>
          <w:rFonts w:ascii="Arial" w:hAnsi="Arial" w:cs="Arial"/>
          <w:b/>
          <w:bCs/>
          <w:color w:val="auto"/>
          <w:u w:val="single"/>
        </w:rPr>
        <w:t xml:space="preserve"> szóló </w:t>
      </w:r>
      <w:r w:rsidR="00517F74">
        <w:rPr>
          <w:rFonts w:ascii="Arial" w:hAnsi="Arial" w:cs="Arial"/>
          <w:b/>
          <w:bCs/>
          <w:color w:val="auto"/>
          <w:u w:val="single"/>
        </w:rPr>
        <w:t>9</w:t>
      </w:r>
      <w:r w:rsidR="00AC067F" w:rsidRPr="005E5CAB">
        <w:rPr>
          <w:rFonts w:ascii="Arial" w:hAnsi="Arial" w:cs="Arial"/>
          <w:b/>
          <w:bCs/>
          <w:color w:val="auto"/>
          <w:u w:val="single"/>
        </w:rPr>
        <w:t>/2017. (</w:t>
      </w:r>
      <w:r w:rsidR="003D6863">
        <w:rPr>
          <w:rFonts w:ascii="Arial" w:hAnsi="Arial" w:cs="Arial"/>
          <w:b/>
          <w:bCs/>
          <w:color w:val="auto"/>
          <w:u w:val="single"/>
        </w:rPr>
        <w:t>IV. 20.) önkormányzati rendelet módosításáról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5E5CAB" w:rsidRPr="005E5CAB" w:rsidRDefault="00CB5A0C" w:rsidP="005E5CAB">
      <w:pPr>
        <w:pStyle w:val="Default"/>
        <w:jc w:val="both"/>
        <w:rPr>
          <w:rFonts w:ascii="Arial" w:eastAsia="Times New Roman" w:hAnsi="Arial" w:cs="Arial"/>
          <w:color w:val="auto"/>
          <w:lang w:eastAsia="hu-HU"/>
        </w:rPr>
      </w:pPr>
      <w:r w:rsidRPr="005E5CAB">
        <w:rPr>
          <w:rFonts w:ascii="Arial" w:hAnsi="Arial" w:cs="Arial"/>
          <w:color w:val="auto"/>
        </w:rPr>
        <w:t xml:space="preserve">Hajdúszoboszló Város </w:t>
      </w:r>
      <w:r w:rsidR="00AC067F" w:rsidRPr="005E5CAB">
        <w:rPr>
          <w:rFonts w:ascii="Arial" w:hAnsi="Arial" w:cs="Arial"/>
          <w:color w:val="auto"/>
        </w:rPr>
        <w:t>Önkormányzatának Képviselő-testülete az épített környezet alakításáról és védelméről szóló 1997. évi LXXVIII. törvény 20. § (3) bekezdésében meghatározott jogalkotói hatáskörében, az Alaptörvény 32. cikk (1) bekezdés a) pontjában, illetve Magyarország helyi önkormányzatairól szóló 2011. évi CLXXXIX. törvény 13. § (1) bekezdés 1. pontjában meghat</w:t>
      </w:r>
      <w:r w:rsidR="00C939E2">
        <w:rPr>
          <w:rFonts w:ascii="Arial" w:hAnsi="Arial" w:cs="Arial"/>
          <w:color w:val="auto"/>
        </w:rPr>
        <w:t>ározott feladatkörében eljárva</w:t>
      </w:r>
      <w:r w:rsidR="005E5CAB" w:rsidRPr="005E5CAB">
        <w:rPr>
          <w:rFonts w:ascii="Arial" w:hAnsi="Arial" w:cs="Arial"/>
          <w:color w:val="auto"/>
        </w:rPr>
        <w:t xml:space="preserve"> </w:t>
      </w:r>
      <w:r w:rsidR="005E5CAB" w:rsidRPr="005E5CAB">
        <w:rPr>
          <w:rFonts w:ascii="Arial" w:eastAsia="Times New Roman" w:hAnsi="Arial" w:cs="Arial"/>
          <w:color w:val="auto"/>
          <w:lang w:eastAsia="hu-HU"/>
        </w:rPr>
        <w:t>a következőket rendeli el:</w:t>
      </w:r>
    </w:p>
    <w:p w:rsidR="00AC067F" w:rsidRPr="005E5CAB" w:rsidRDefault="00AC067F" w:rsidP="00AC067F">
      <w:pPr>
        <w:pStyle w:val="Default"/>
        <w:jc w:val="both"/>
        <w:rPr>
          <w:rFonts w:ascii="Arial" w:hAnsi="Arial" w:cs="Arial"/>
          <w:color w:val="auto"/>
        </w:rPr>
      </w:pPr>
    </w:p>
    <w:p w:rsidR="00AC067F" w:rsidRPr="005E5CAB" w:rsidRDefault="00AC067F" w:rsidP="00AC067F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5E5CAB">
        <w:rPr>
          <w:rFonts w:ascii="Arial" w:hAnsi="Arial" w:cs="Arial"/>
          <w:b/>
          <w:bCs/>
          <w:color w:val="auto"/>
        </w:rPr>
        <w:t>1. §</w:t>
      </w:r>
    </w:p>
    <w:p w:rsidR="00AC067F" w:rsidRDefault="00AC067F" w:rsidP="00AC067F">
      <w:pPr>
        <w:pStyle w:val="Default"/>
        <w:rPr>
          <w:rFonts w:ascii="Arial" w:hAnsi="Arial" w:cs="Arial"/>
          <w:color w:val="auto"/>
        </w:rPr>
      </w:pPr>
    </w:p>
    <w:p w:rsidR="00C201D1" w:rsidRDefault="00C201D1" w:rsidP="00C201D1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510A4A">
        <w:rPr>
          <w:rFonts w:ascii="Arial" w:eastAsia="Calibri" w:hAnsi="Arial" w:cs="Arial"/>
          <w:sz w:val="24"/>
          <w:szCs w:val="24"/>
        </w:rPr>
        <w:t>A bányatelkek építési korlátozásának elrendeléséről szóló 9/2017. (IV. 20.) önkormányzati rendelet 1. számú melléklet</w:t>
      </w:r>
      <w:r>
        <w:rPr>
          <w:rFonts w:ascii="Arial" w:eastAsia="Calibri" w:hAnsi="Arial" w:cs="Arial"/>
          <w:sz w:val="24"/>
          <w:szCs w:val="24"/>
        </w:rPr>
        <w:t xml:space="preserve">e </w:t>
      </w:r>
      <w:r w:rsidRPr="00C201D1">
        <w:rPr>
          <w:rFonts w:ascii="Arial" w:eastAsia="Calibri" w:hAnsi="Arial" w:cs="Arial"/>
          <w:sz w:val="24"/>
          <w:szCs w:val="24"/>
          <w:lang w:eastAsia="hu-HU"/>
        </w:rPr>
        <w:t>helyébe jelen rendelet 1. számú melléklete lép</w:t>
      </w:r>
      <w:r>
        <w:rPr>
          <w:rFonts w:ascii="Arial" w:eastAsia="Calibri" w:hAnsi="Arial" w:cs="Arial"/>
          <w:sz w:val="24"/>
          <w:szCs w:val="24"/>
          <w:lang w:eastAsia="hu-HU"/>
        </w:rPr>
        <w:t>.</w:t>
      </w:r>
    </w:p>
    <w:p w:rsidR="00C201D1" w:rsidRPr="005E5CAB" w:rsidRDefault="00C201D1" w:rsidP="00C201D1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2</w:t>
      </w:r>
      <w:r w:rsidRPr="005E5CAB">
        <w:rPr>
          <w:rFonts w:ascii="Arial" w:hAnsi="Arial" w:cs="Arial"/>
          <w:b/>
          <w:bCs/>
          <w:color w:val="auto"/>
        </w:rPr>
        <w:t>. §</w:t>
      </w:r>
    </w:p>
    <w:p w:rsidR="00C201D1" w:rsidRPr="005E5CAB" w:rsidRDefault="00C201D1" w:rsidP="00C201D1">
      <w:pPr>
        <w:pStyle w:val="Default"/>
        <w:rPr>
          <w:rFonts w:ascii="Arial" w:hAnsi="Arial" w:cs="Arial"/>
          <w:color w:val="auto"/>
        </w:rPr>
      </w:pPr>
    </w:p>
    <w:p w:rsidR="00C201D1" w:rsidRPr="002069D0" w:rsidRDefault="00C201D1" w:rsidP="00C201D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069D0">
        <w:rPr>
          <w:rFonts w:ascii="Arial" w:eastAsia="Calibri" w:hAnsi="Arial" w:cs="Arial"/>
          <w:sz w:val="24"/>
          <w:szCs w:val="24"/>
        </w:rPr>
        <w:t>E rendelet a kihirdetése napján lép hatályba.</w:t>
      </w:r>
    </w:p>
    <w:p w:rsidR="00C201D1" w:rsidRDefault="00C201D1" w:rsidP="00C201D1">
      <w:pPr>
        <w:pStyle w:val="Default"/>
        <w:jc w:val="both"/>
        <w:rPr>
          <w:rFonts w:ascii="Arial" w:hAnsi="Arial" w:cs="Arial"/>
          <w:color w:val="auto"/>
        </w:rPr>
      </w:pPr>
    </w:p>
    <w:p w:rsidR="00C201D1" w:rsidRPr="005E5CAB" w:rsidRDefault="00C201D1" w:rsidP="00C201D1">
      <w:pPr>
        <w:pStyle w:val="Default"/>
        <w:jc w:val="both"/>
        <w:rPr>
          <w:rFonts w:ascii="Arial" w:hAnsi="Arial" w:cs="Arial"/>
          <w:color w:val="auto"/>
        </w:rPr>
      </w:pPr>
    </w:p>
    <w:p w:rsidR="00307217" w:rsidRDefault="00C201D1" w:rsidP="00C201D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307217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Dr. Korpos Szabolcs </w:t>
      </w:r>
    </w:p>
    <w:p w:rsidR="00C201D1" w:rsidRDefault="00307217" w:rsidP="00307217">
      <w:pPr>
        <w:tabs>
          <w:tab w:val="left" w:pos="1134"/>
        </w:tabs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C201D1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C201D1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  jegyző</w:t>
      </w:r>
    </w:p>
    <w:p w:rsidR="00C201D1" w:rsidRDefault="00C201D1" w:rsidP="00C201D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201D1" w:rsidRDefault="00C201D1" w:rsidP="00C201D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201D1" w:rsidRDefault="00C201D1" w:rsidP="00C201D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201D1" w:rsidRDefault="00C201D1" w:rsidP="00C201D1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C067F">
        <w:rPr>
          <w:rFonts w:ascii="Arial" w:hAnsi="Arial" w:cs="Arial"/>
          <w:i/>
          <w:iCs/>
          <w:sz w:val="24"/>
          <w:szCs w:val="24"/>
        </w:rPr>
        <w:t xml:space="preserve">1. számú melléklet </w:t>
      </w:r>
      <w:r>
        <w:rPr>
          <w:rFonts w:ascii="Arial" w:hAnsi="Arial" w:cs="Arial"/>
          <w:i/>
          <w:iCs/>
          <w:sz w:val="24"/>
          <w:szCs w:val="24"/>
        </w:rPr>
        <w:t>Hajdúszoboszló Város</w:t>
      </w:r>
      <w:r w:rsidRPr="00AC067F">
        <w:rPr>
          <w:rFonts w:ascii="Arial" w:hAnsi="Arial" w:cs="Arial"/>
          <w:i/>
          <w:iCs/>
          <w:sz w:val="24"/>
          <w:szCs w:val="24"/>
        </w:rPr>
        <w:t xml:space="preserve"> Önkormányzata Képviselő testületének </w:t>
      </w:r>
      <w:r w:rsidR="00402FFE">
        <w:rPr>
          <w:rFonts w:ascii="Arial" w:hAnsi="Arial" w:cs="Arial"/>
          <w:i/>
          <w:iCs/>
          <w:sz w:val="24"/>
          <w:szCs w:val="24"/>
        </w:rPr>
        <w:t>19</w:t>
      </w:r>
      <w:r w:rsidRPr="00AC067F">
        <w:rPr>
          <w:rFonts w:ascii="Arial" w:hAnsi="Arial" w:cs="Arial"/>
          <w:i/>
          <w:iCs/>
          <w:sz w:val="24"/>
          <w:szCs w:val="24"/>
        </w:rPr>
        <w:t>/201</w:t>
      </w:r>
      <w:r>
        <w:rPr>
          <w:rFonts w:ascii="Arial" w:hAnsi="Arial" w:cs="Arial"/>
          <w:i/>
          <w:iCs/>
          <w:sz w:val="24"/>
          <w:szCs w:val="24"/>
        </w:rPr>
        <w:t>7. (XII</w:t>
      </w:r>
      <w:r w:rsidRPr="00AC067F">
        <w:rPr>
          <w:rFonts w:ascii="Arial" w:hAnsi="Arial" w:cs="Arial"/>
          <w:i/>
          <w:iCs/>
          <w:sz w:val="24"/>
          <w:szCs w:val="24"/>
        </w:rPr>
        <w:t>. 2</w:t>
      </w:r>
      <w:r>
        <w:rPr>
          <w:rFonts w:ascii="Arial" w:hAnsi="Arial" w:cs="Arial"/>
          <w:i/>
          <w:iCs/>
          <w:sz w:val="24"/>
          <w:szCs w:val="24"/>
        </w:rPr>
        <w:t>1</w:t>
      </w:r>
      <w:r w:rsidRPr="00AC067F">
        <w:rPr>
          <w:rFonts w:ascii="Arial" w:hAnsi="Arial" w:cs="Arial"/>
          <w:i/>
          <w:iCs/>
          <w:sz w:val="24"/>
          <w:szCs w:val="24"/>
        </w:rPr>
        <w:t>.) önkormányzati rendeletéhez</w:t>
      </w:r>
    </w:p>
    <w:p w:rsidR="00C201D1" w:rsidRPr="008C005E" w:rsidRDefault="00C201D1" w:rsidP="00C201D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510A4A" w:rsidRPr="00510A4A" w:rsidRDefault="00510A4A" w:rsidP="00510A4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10A4A">
        <w:rPr>
          <w:rFonts w:ascii="Arial" w:hAnsi="Arial" w:cs="Arial"/>
          <w:i/>
          <w:iCs/>
          <w:sz w:val="24"/>
          <w:szCs w:val="24"/>
        </w:rPr>
        <w:t>Az építés</w:t>
      </w:r>
      <w:bookmarkStart w:id="0" w:name="_GoBack"/>
      <w:bookmarkEnd w:id="0"/>
      <w:r w:rsidRPr="00510A4A">
        <w:rPr>
          <w:rFonts w:ascii="Arial" w:hAnsi="Arial" w:cs="Arial"/>
          <w:i/>
          <w:iCs/>
          <w:sz w:val="24"/>
          <w:szCs w:val="24"/>
        </w:rPr>
        <w:t>i korlátozással érintett kutak, ingatlanok: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"/>
        <w:gridCol w:w="1991"/>
        <w:gridCol w:w="1357"/>
        <w:gridCol w:w="1911"/>
        <w:gridCol w:w="1485"/>
      </w:tblGrid>
      <w:tr w:rsidR="00510A4A" w:rsidRPr="00510A4A" w:rsidTr="00ED1C5B">
        <w:tc>
          <w:tcPr>
            <w:tcW w:w="1399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Sorszám</w:t>
            </w:r>
          </w:p>
        </w:tc>
        <w:tc>
          <w:tcPr>
            <w:tcW w:w="199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Hosszú név</w:t>
            </w:r>
          </w:p>
        </w:tc>
        <w:tc>
          <w:tcPr>
            <w:tcW w:w="1357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Rövid név</w:t>
            </w:r>
          </w:p>
        </w:tc>
        <w:tc>
          <w:tcPr>
            <w:tcW w:w="191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Település</w:t>
            </w:r>
          </w:p>
        </w:tc>
        <w:tc>
          <w:tcPr>
            <w:tcW w:w="1485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Korlátozott terület (m2)</w:t>
            </w:r>
          </w:p>
        </w:tc>
      </w:tr>
      <w:tr w:rsidR="00510A4A" w:rsidRPr="00510A4A" w:rsidTr="00ED1C5B">
        <w:tc>
          <w:tcPr>
            <w:tcW w:w="1399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199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Hajdúszoboszló-2</w:t>
            </w:r>
          </w:p>
        </w:tc>
        <w:tc>
          <w:tcPr>
            <w:tcW w:w="1357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Hsz-2</w:t>
            </w:r>
          </w:p>
        </w:tc>
        <w:tc>
          <w:tcPr>
            <w:tcW w:w="191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 0537/4</w:t>
            </w:r>
          </w:p>
        </w:tc>
        <w:tc>
          <w:tcPr>
            <w:tcW w:w="1485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291</w:t>
            </w:r>
          </w:p>
        </w:tc>
      </w:tr>
      <w:tr w:rsidR="00510A4A" w:rsidRPr="00510A4A" w:rsidTr="00ED1C5B">
        <w:tc>
          <w:tcPr>
            <w:tcW w:w="1399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199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Hajdúszoboszló-86</w:t>
            </w:r>
          </w:p>
        </w:tc>
        <w:tc>
          <w:tcPr>
            <w:tcW w:w="1357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Hsz-86</w:t>
            </w:r>
          </w:p>
        </w:tc>
        <w:tc>
          <w:tcPr>
            <w:tcW w:w="191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 0537/3</w:t>
            </w:r>
          </w:p>
        </w:tc>
        <w:tc>
          <w:tcPr>
            <w:tcW w:w="1485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253</w:t>
            </w:r>
          </w:p>
        </w:tc>
      </w:tr>
      <w:tr w:rsidR="00510A4A" w:rsidRPr="00510A4A" w:rsidTr="00ED1C5B">
        <w:tc>
          <w:tcPr>
            <w:tcW w:w="1399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3.</w:t>
            </w:r>
          </w:p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99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Hajdúszoboszló-2</w:t>
            </w:r>
          </w:p>
        </w:tc>
        <w:tc>
          <w:tcPr>
            <w:tcW w:w="1357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Hsz-2</w:t>
            </w:r>
          </w:p>
        </w:tc>
        <w:tc>
          <w:tcPr>
            <w:tcW w:w="1911" w:type="dxa"/>
          </w:tcPr>
          <w:p w:rsidR="00510A4A" w:rsidRPr="00510A4A" w:rsidRDefault="00510A4A" w:rsidP="00ED1C5B">
            <w:pPr>
              <w:rPr>
                <w:i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 0537/40</w:t>
            </w:r>
          </w:p>
        </w:tc>
        <w:tc>
          <w:tcPr>
            <w:tcW w:w="1485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14</w:t>
            </w:r>
          </w:p>
        </w:tc>
      </w:tr>
      <w:tr w:rsidR="00510A4A" w:rsidRPr="00510A4A" w:rsidTr="00ED1C5B">
        <w:tc>
          <w:tcPr>
            <w:tcW w:w="1399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4.</w:t>
            </w:r>
          </w:p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991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Hajdúszoboszló-86</w:t>
            </w:r>
          </w:p>
        </w:tc>
        <w:tc>
          <w:tcPr>
            <w:tcW w:w="1357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Hsz-86</w:t>
            </w:r>
          </w:p>
        </w:tc>
        <w:tc>
          <w:tcPr>
            <w:tcW w:w="1911" w:type="dxa"/>
          </w:tcPr>
          <w:p w:rsidR="00510A4A" w:rsidRPr="00510A4A" w:rsidRDefault="00510A4A" w:rsidP="00ED1C5B">
            <w:pPr>
              <w:rPr>
                <w:i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Hajdúszoboszló 0537/40</w:t>
            </w:r>
          </w:p>
        </w:tc>
        <w:tc>
          <w:tcPr>
            <w:tcW w:w="1485" w:type="dxa"/>
          </w:tcPr>
          <w:p w:rsidR="00510A4A" w:rsidRPr="00510A4A" w:rsidRDefault="00510A4A" w:rsidP="00ED1C5B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510A4A">
              <w:rPr>
                <w:rFonts w:ascii="Arial" w:hAnsi="Arial" w:cs="Arial"/>
                <w:i/>
                <w:iCs/>
                <w:sz w:val="24"/>
                <w:szCs w:val="24"/>
              </w:rPr>
              <w:t>61</w:t>
            </w:r>
          </w:p>
        </w:tc>
      </w:tr>
    </w:tbl>
    <w:p w:rsidR="00C201D1" w:rsidRPr="008C005E" w:rsidRDefault="00C201D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C201D1" w:rsidRPr="008C005E" w:rsidSect="008522A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7F"/>
    <w:rsid w:val="002069D0"/>
    <w:rsid w:val="002226B2"/>
    <w:rsid w:val="00307217"/>
    <w:rsid w:val="00367219"/>
    <w:rsid w:val="003D6863"/>
    <w:rsid w:val="00402FFE"/>
    <w:rsid w:val="00407845"/>
    <w:rsid w:val="00510A4A"/>
    <w:rsid w:val="00517F74"/>
    <w:rsid w:val="005E5CAB"/>
    <w:rsid w:val="007A4F16"/>
    <w:rsid w:val="008522A2"/>
    <w:rsid w:val="008C005E"/>
    <w:rsid w:val="00973B03"/>
    <w:rsid w:val="00AA7E3F"/>
    <w:rsid w:val="00AC067F"/>
    <w:rsid w:val="00C201D1"/>
    <w:rsid w:val="00C939E2"/>
    <w:rsid w:val="00CB5A0C"/>
    <w:rsid w:val="00D86001"/>
    <w:rsid w:val="00D874E4"/>
    <w:rsid w:val="00DA593D"/>
    <w:rsid w:val="00DF28F1"/>
    <w:rsid w:val="00E10F5E"/>
    <w:rsid w:val="00F83FE7"/>
    <w:rsid w:val="00FA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883A"/>
  <w15:chartTrackingRefBased/>
  <w15:docId w15:val="{587BB51B-68FD-45B3-930B-327157BD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0A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C06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07845"/>
    <w:pPr>
      <w:ind w:left="720"/>
      <w:contextualSpacing/>
    </w:pPr>
  </w:style>
  <w:style w:type="table" w:styleId="Rcsostblzat">
    <w:name w:val="Table Grid"/>
    <w:basedOn w:val="Normltblzat"/>
    <w:uiPriority w:val="39"/>
    <w:rsid w:val="00407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A4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4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cp:lastPrinted>2017-12-20T13:33:00Z</cp:lastPrinted>
  <dcterms:created xsi:type="dcterms:W3CDTF">2018-01-11T12:44:00Z</dcterms:created>
  <dcterms:modified xsi:type="dcterms:W3CDTF">2018-01-11T12:44:00Z</dcterms:modified>
</cp:coreProperties>
</file>