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5E7B78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PÁLYÁZATI FELHÍVÁS</w:t>
      </w:r>
    </w:p>
    <w:p w:rsidR="001C36F5" w:rsidRPr="00D865CE" w:rsidRDefault="001E27AA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 w:rsidRPr="00D865CE">
        <w:rPr>
          <w:rFonts w:ascii="Times New Roman" w:hAnsi="Times New Roman"/>
          <w:i w:val="0"/>
          <w:sz w:val="28"/>
          <w:szCs w:val="24"/>
        </w:rPr>
        <w:t>kulturál</w:t>
      </w:r>
      <w:r w:rsidR="00D838EB">
        <w:rPr>
          <w:rFonts w:ascii="Times New Roman" w:hAnsi="Times New Roman"/>
          <w:i w:val="0"/>
          <w:sz w:val="28"/>
          <w:szCs w:val="24"/>
        </w:rPr>
        <w:t>is</w:t>
      </w:r>
      <w:proofErr w:type="gramEnd"/>
      <w:r w:rsidR="00D838EB">
        <w:rPr>
          <w:rFonts w:ascii="Times New Roman" w:hAnsi="Times New Roman"/>
          <w:i w:val="0"/>
          <w:sz w:val="28"/>
          <w:szCs w:val="24"/>
        </w:rPr>
        <w:t xml:space="preserve"> tevékenység támogatására 2019</w:t>
      </w:r>
      <w:r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426F0C" w:rsidRDefault="00686673" w:rsidP="00686673">
      <w:p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Hajdúszoboszló Város Önkormányzatának Turisztikai, Kul</w:t>
      </w:r>
      <w:r w:rsidR="00D838EB">
        <w:rPr>
          <w:sz w:val="24"/>
          <w:szCs w:val="24"/>
        </w:rPr>
        <w:t>turális, Sport Bizottsága a 2019</w:t>
      </w:r>
      <w:r w:rsidRPr="00426F0C">
        <w:rPr>
          <w:sz w:val="24"/>
          <w:szCs w:val="24"/>
        </w:rPr>
        <w:t xml:space="preserve">. évi költségvetésben elkülönített </w:t>
      </w:r>
      <w:r w:rsidRPr="00426F0C">
        <w:rPr>
          <w:b/>
          <w:sz w:val="24"/>
          <w:szCs w:val="24"/>
        </w:rPr>
        <w:t>Kulturális</w:t>
      </w:r>
      <w:r w:rsidR="00003ED5" w:rsidRPr="00426F0C">
        <w:rPr>
          <w:b/>
          <w:sz w:val="24"/>
          <w:szCs w:val="24"/>
        </w:rPr>
        <w:t xml:space="preserve"> és Közművelődés </w:t>
      </w:r>
      <w:r w:rsidR="00482D07">
        <w:rPr>
          <w:b/>
          <w:sz w:val="24"/>
          <w:szCs w:val="24"/>
        </w:rPr>
        <w:t xml:space="preserve">tartalék </w:t>
      </w:r>
      <w:r w:rsidR="00003ED5" w:rsidRPr="00426F0C">
        <w:rPr>
          <w:b/>
          <w:sz w:val="24"/>
          <w:szCs w:val="24"/>
        </w:rPr>
        <w:t>k</w:t>
      </w:r>
      <w:r w:rsidRPr="00426F0C">
        <w:rPr>
          <w:b/>
          <w:sz w:val="24"/>
          <w:szCs w:val="24"/>
        </w:rPr>
        <w:t>eretből</w:t>
      </w:r>
      <w:r w:rsidRPr="00426F0C">
        <w:rPr>
          <w:sz w:val="24"/>
          <w:szCs w:val="24"/>
        </w:rPr>
        <w:t xml:space="preserve"> elnyerhető támogatásokra az alábbi felhívást teszi közzé:</w:t>
      </w:r>
    </w:p>
    <w:p w:rsidR="00D375A9" w:rsidRPr="00426F0C" w:rsidRDefault="00D375A9" w:rsidP="001C36F5">
      <w:pPr>
        <w:jc w:val="both"/>
        <w:rPr>
          <w:sz w:val="24"/>
          <w:szCs w:val="24"/>
        </w:rPr>
      </w:pPr>
    </w:p>
    <w:p w:rsidR="001C36F5" w:rsidRPr="00D865CE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9A0FF0" w:rsidRDefault="009A0FF0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Elsősorban olyan kulturális és közművelődési feladatok megvalósítá</w:t>
      </w:r>
      <w:r w:rsidR="00D553D2">
        <w:rPr>
          <w:rFonts w:ascii="Times New Roman" w:hAnsi="Times New Roman"/>
          <w:szCs w:val="24"/>
        </w:rPr>
        <w:t>sára, amelyek 2019. február 22-é</w:t>
      </w:r>
      <w:r>
        <w:rPr>
          <w:rFonts w:ascii="Times New Roman" w:hAnsi="Times New Roman"/>
          <w:szCs w:val="24"/>
        </w:rPr>
        <w:t>n nem voltak ismertek,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Kulturális és művelődési fela</w:t>
      </w:r>
      <w:r w:rsidR="00066FC3" w:rsidRPr="00426F0C">
        <w:rPr>
          <w:rFonts w:ascii="Times New Roman" w:hAnsi="Times New Roman"/>
          <w:szCs w:val="24"/>
        </w:rPr>
        <w:t>datok színvonalas megszervezésére</w:t>
      </w:r>
      <w:r w:rsidRPr="00426F0C">
        <w:rPr>
          <w:rFonts w:ascii="Times New Roman" w:hAnsi="Times New Roman"/>
          <w:szCs w:val="24"/>
        </w:rPr>
        <w:t xml:space="preserve">, 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 xml:space="preserve">A különböző rendezvények (kiállítások, </w:t>
      </w:r>
      <w:proofErr w:type="gramStart"/>
      <w:r w:rsidRPr="00426F0C">
        <w:rPr>
          <w:rFonts w:ascii="Times New Roman" w:hAnsi="Times New Roman"/>
          <w:szCs w:val="24"/>
        </w:rPr>
        <w:t>koncertek</w:t>
      </w:r>
      <w:proofErr w:type="gramEnd"/>
      <w:r w:rsidRPr="00426F0C">
        <w:rPr>
          <w:rFonts w:ascii="Times New Roman" w:hAnsi="Times New Roman"/>
          <w:szCs w:val="24"/>
        </w:rPr>
        <w:t>, vásárok, más egyéb nagy érdeklődésre számító események) hatékonyabb</w:t>
      </w:r>
      <w:r w:rsidR="00066FC3" w:rsidRPr="00426F0C">
        <w:rPr>
          <w:rFonts w:ascii="Times New Roman" w:hAnsi="Times New Roman"/>
          <w:szCs w:val="24"/>
        </w:rPr>
        <w:t xml:space="preserve"> és gazdaságosabb megvalósítására,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 xml:space="preserve">Olyan </w:t>
      </w:r>
      <w:proofErr w:type="gramStart"/>
      <w:r w:rsidRPr="00426F0C">
        <w:rPr>
          <w:rFonts w:ascii="Times New Roman" w:hAnsi="Times New Roman"/>
          <w:szCs w:val="24"/>
        </w:rPr>
        <w:t>kom</w:t>
      </w:r>
      <w:r w:rsidR="00066FC3" w:rsidRPr="00426F0C">
        <w:rPr>
          <w:rFonts w:ascii="Times New Roman" w:hAnsi="Times New Roman"/>
          <w:szCs w:val="24"/>
        </w:rPr>
        <w:t>plex</w:t>
      </w:r>
      <w:proofErr w:type="gramEnd"/>
      <w:r w:rsidR="00066FC3" w:rsidRPr="00426F0C">
        <w:rPr>
          <w:rFonts w:ascii="Times New Roman" w:hAnsi="Times New Roman"/>
          <w:szCs w:val="24"/>
        </w:rPr>
        <w:t xml:space="preserve"> rendezvények megszervezésére</w:t>
      </w:r>
      <w:r w:rsidRPr="00426F0C">
        <w:rPr>
          <w:rFonts w:ascii="Times New Roman" w:hAnsi="Times New Roman"/>
          <w:szCs w:val="24"/>
        </w:rPr>
        <w:t xml:space="preserve">, amelyek segítik a „Hajdúszoboszlói Nyár” sajátos karakterének kialakítását, illetve új támogatókat szereznek ezek </w:t>
      </w:r>
      <w:r w:rsidR="00066FC3" w:rsidRPr="00426F0C">
        <w:rPr>
          <w:rFonts w:ascii="Times New Roman" w:hAnsi="Times New Roman"/>
          <w:szCs w:val="24"/>
        </w:rPr>
        <w:t>kivitelezéséhez,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Hagyományteremtő, hagyo</w:t>
      </w:r>
      <w:r w:rsidR="00E532F9" w:rsidRPr="00426F0C">
        <w:rPr>
          <w:rFonts w:ascii="Times New Roman" w:hAnsi="Times New Roman"/>
          <w:szCs w:val="24"/>
        </w:rPr>
        <w:t>mányőrző és ápoló rendezvények megvalósítására</w:t>
      </w:r>
      <w:r w:rsidRPr="00426F0C">
        <w:rPr>
          <w:rFonts w:ascii="Times New Roman" w:hAnsi="Times New Roman"/>
          <w:szCs w:val="24"/>
        </w:rPr>
        <w:t>, illetve olyan ismeretterjesztő, vagy tudományos ig</w:t>
      </w:r>
      <w:r w:rsidR="00E532F9" w:rsidRPr="00426F0C">
        <w:rPr>
          <w:rFonts w:ascii="Times New Roman" w:hAnsi="Times New Roman"/>
          <w:szCs w:val="24"/>
        </w:rPr>
        <w:t>ényű publikációk megjelentetésére,</w:t>
      </w:r>
      <w:r w:rsidRPr="00426F0C">
        <w:rPr>
          <w:rFonts w:ascii="Times New Roman" w:hAnsi="Times New Roman"/>
          <w:szCs w:val="24"/>
        </w:rPr>
        <w:t xml:space="preserve"> amelyek </w:t>
      </w:r>
      <w:proofErr w:type="gramStart"/>
      <w:r w:rsidRPr="00426F0C">
        <w:rPr>
          <w:rFonts w:ascii="Times New Roman" w:hAnsi="Times New Roman"/>
          <w:szCs w:val="24"/>
        </w:rPr>
        <w:t>ezen</w:t>
      </w:r>
      <w:proofErr w:type="gramEnd"/>
      <w:r w:rsidRPr="00426F0C">
        <w:rPr>
          <w:rFonts w:ascii="Times New Roman" w:hAnsi="Times New Roman"/>
          <w:szCs w:val="24"/>
        </w:rPr>
        <w:t xml:space="preserve"> rendezvények, szokások feldolgozását, értékelését adják.  </w:t>
      </w:r>
      <w:r w:rsidR="00E532F9" w:rsidRPr="00426F0C">
        <w:rPr>
          <w:rFonts w:ascii="Times New Roman" w:hAnsi="Times New Roman"/>
          <w:szCs w:val="24"/>
        </w:rPr>
        <w:t>K</w:t>
      </w:r>
      <w:r w:rsidRPr="00426F0C">
        <w:rPr>
          <w:rFonts w:ascii="Times New Roman" w:hAnsi="Times New Roman"/>
          <w:szCs w:val="24"/>
        </w:rPr>
        <w:t>izárólag kulturális jelle</w:t>
      </w:r>
      <w:r w:rsidR="00E532F9" w:rsidRPr="00426F0C">
        <w:rPr>
          <w:rFonts w:ascii="Times New Roman" w:hAnsi="Times New Roman"/>
          <w:szCs w:val="24"/>
        </w:rPr>
        <w:t>gű sajtótermékek megjelentetése támogatható</w:t>
      </w:r>
      <w:r w:rsidRPr="00426F0C">
        <w:rPr>
          <w:rFonts w:ascii="Times New Roman" w:hAnsi="Times New Roman"/>
          <w:szCs w:val="24"/>
        </w:rPr>
        <w:t>.</w:t>
      </w: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A bizottság nem tud támogatást biztosítani iskolai kirándulások szervezéséhez, külföldi utazások, illetve szociális jellegű táborok munkájához.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költségvetési szervek,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egyházak, 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egyesületek, </w:t>
      </w:r>
    </w:p>
    <w:p w:rsidR="00E532F9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non</w:t>
      </w:r>
      <w:r w:rsidR="00DA334B" w:rsidRPr="00426F0C">
        <w:rPr>
          <w:sz w:val="24"/>
          <w:szCs w:val="24"/>
        </w:rPr>
        <w:t>-profit kft</w:t>
      </w:r>
      <w:r w:rsidRPr="00426F0C">
        <w:rPr>
          <w:sz w:val="24"/>
          <w:szCs w:val="24"/>
        </w:rPr>
        <w:t>.</w:t>
      </w:r>
    </w:p>
    <w:p w:rsidR="00B06793" w:rsidRDefault="00B06793" w:rsidP="00B06793">
      <w:pPr>
        <w:ind w:left="720"/>
        <w:jc w:val="both"/>
        <w:rPr>
          <w:sz w:val="24"/>
          <w:szCs w:val="24"/>
        </w:rPr>
      </w:pP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amelynek székhelye vagy telephelye Hajdúszoboszló,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bíróság a pályázat kiírása évének első napja előtt legalább egy évvel nyilvántartásba vett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b) a pályázathoz csatolni kell a program, rendezvény, illetve kiadvány részletes leírását, szakmai indoklását, költségvetését, külön megjelölve az önerő összegét,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a pályázati felhívásra pályázatonként </w:t>
      </w:r>
      <w:r>
        <w:rPr>
          <w:b/>
          <w:sz w:val="24"/>
          <w:szCs w:val="24"/>
        </w:rPr>
        <w:t xml:space="preserve">2.540.- Ft-os pályázati eljárási díj </w:t>
      </w:r>
      <w:r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Pr="00937075">
          <w:rPr>
            <w:sz w:val="24"/>
            <w:szCs w:val="24"/>
          </w:rPr>
          <w:t>Önkormányzat</w:t>
        </w:r>
      </w:hyperlink>
      <w:r w:rsidRPr="00937075">
        <w:rPr>
          <w:sz w:val="24"/>
          <w:szCs w:val="24"/>
        </w:rPr>
        <w:t>/pályázatok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</w:t>
      </w:r>
      <w:proofErr w:type="gramStart"/>
      <w:r w:rsidRPr="00937075">
        <w:rPr>
          <w:sz w:val="24"/>
          <w:szCs w:val="24"/>
        </w:rPr>
        <w:t>A</w:t>
      </w:r>
      <w:proofErr w:type="gramEnd"/>
      <w:r w:rsidRPr="00937075">
        <w:rPr>
          <w:sz w:val="24"/>
          <w:szCs w:val="24"/>
        </w:rPr>
        <w:t>/102. sz. szoba, tel: 557-364).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lastRenderedPageBreak/>
        <w:t>A csekk átvehető a fenti irodában, a csekken</w:t>
      </w:r>
      <w:r w:rsidR="006C3837">
        <w:rPr>
          <w:sz w:val="24"/>
          <w:szCs w:val="24"/>
        </w:rPr>
        <w:t>,</w:t>
      </w:r>
      <w:r w:rsidRPr="00937075">
        <w:rPr>
          <w:sz w:val="24"/>
          <w:szCs w:val="24"/>
        </w:rPr>
        <w:t xml:space="preserve">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Kulturális és közművelődési keret</w:t>
      </w:r>
      <w:r w:rsidR="00D838EB">
        <w:rPr>
          <w:b/>
          <w:sz w:val="24"/>
          <w:szCs w:val="24"/>
        </w:rPr>
        <w:t xml:space="preserve"> 2019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b/>
          <w:sz w:val="24"/>
          <w:szCs w:val="24"/>
        </w:rPr>
      </w:pPr>
    </w:p>
    <w:p w:rsidR="002718A9" w:rsidRPr="00937075" w:rsidRDefault="002718A9" w:rsidP="002718A9">
      <w:pPr>
        <w:tabs>
          <w:tab w:val="num" w:pos="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pályázatok benyújtására 2019. augusztus 5-9. ügyfélfogadási időben</w:t>
      </w:r>
      <w:r w:rsidRPr="0093707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van lehetőség, </w:t>
      </w:r>
      <w:r w:rsidRPr="00937075">
        <w:rPr>
          <w:b/>
          <w:sz w:val="24"/>
          <w:szCs w:val="24"/>
        </w:rPr>
        <w:t xml:space="preserve">Molnár Viktória ügyintézőhöz (Polgármesteri Hivatal </w:t>
      </w:r>
      <w:proofErr w:type="gramStart"/>
      <w:r w:rsidRPr="00937075">
        <w:rPr>
          <w:b/>
          <w:sz w:val="24"/>
          <w:szCs w:val="24"/>
        </w:rPr>
        <w:t>A</w:t>
      </w:r>
      <w:proofErr w:type="gramEnd"/>
      <w:r w:rsidRPr="00937075">
        <w:rPr>
          <w:b/>
          <w:sz w:val="24"/>
          <w:szCs w:val="24"/>
        </w:rPr>
        <w:t>/102. sz. szoba, tel: 557-364),</w:t>
      </w:r>
    </w:p>
    <w:p w:rsidR="002718A9" w:rsidRPr="00937075" w:rsidRDefault="002718A9" w:rsidP="002718A9">
      <w:pPr>
        <w:tabs>
          <w:tab w:val="num" w:pos="0"/>
        </w:tabs>
        <w:jc w:val="both"/>
        <w:rPr>
          <w:sz w:val="24"/>
          <w:szCs w:val="24"/>
        </w:rPr>
      </w:pPr>
      <w:proofErr w:type="gramStart"/>
      <w:r w:rsidRPr="00937075">
        <w:rPr>
          <w:b/>
          <w:sz w:val="24"/>
          <w:szCs w:val="24"/>
        </w:rPr>
        <w:t>illetve</w:t>
      </w:r>
      <w:proofErr w:type="gramEnd"/>
      <w:r w:rsidRPr="00937075">
        <w:rPr>
          <w:b/>
          <w:sz w:val="24"/>
          <w:szCs w:val="24"/>
        </w:rPr>
        <w:t xml:space="preserve"> postai úton a fenti címre , az adott határidőig történő érkezéssel.</w:t>
      </w:r>
    </w:p>
    <w:p w:rsidR="002718A9" w:rsidRDefault="002718A9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2718A9" w:rsidRPr="00937075" w:rsidRDefault="002718A9" w:rsidP="002718A9">
      <w:pPr>
        <w:tabs>
          <w:tab w:val="num" w:pos="0"/>
        </w:tabs>
        <w:ind w:left="567"/>
        <w:rPr>
          <w:sz w:val="24"/>
          <w:szCs w:val="24"/>
        </w:rPr>
      </w:pPr>
      <w:r>
        <w:rPr>
          <w:b/>
          <w:sz w:val="24"/>
          <w:szCs w:val="24"/>
        </w:rPr>
        <w:t>2019. augusztus 9</w:t>
      </w:r>
      <w:r w:rsidRPr="00937075">
        <w:rPr>
          <w:b/>
          <w:sz w:val="24"/>
          <w:szCs w:val="24"/>
        </w:rPr>
        <w:t>. (péntek) 12.00 óráig</w:t>
      </w:r>
      <w:r>
        <w:rPr>
          <w:b/>
          <w:sz w:val="24"/>
          <w:szCs w:val="24"/>
        </w:rPr>
        <w:t>.</w:t>
      </w:r>
    </w:p>
    <w:p w:rsidR="000C4FE7" w:rsidRDefault="000C4FE7" w:rsidP="001C36F5">
      <w:pPr>
        <w:jc w:val="both"/>
        <w:rPr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1C36F5" w:rsidRPr="00426F0C" w:rsidRDefault="001C36F5" w:rsidP="001C36F5">
      <w:pPr>
        <w:ind w:left="708" w:firstLine="357"/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</w:rPr>
      </w:pPr>
      <w:r w:rsidRPr="00577AAB">
        <w:rPr>
          <w:sz w:val="24"/>
        </w:rPr>
        <w:t>A pályázatokat a Turisztikai, Kulturális, Sport Bizottság bírálja el, illetve dönt a támogatás mértékéről, a pályázat benyújtási határidejét követő 30 napon belül.</w:t>
      </w:r>
    </w:p>
    <w:p w:rsidR="00371FCE" w:rsidRPr="00577AAB" w:rsidRDefault="00371FCE" w:rsidP="00371FCE">
      <w:pPr>
        <w:jc w:val="both"/>
        <w:rPr>
          <w:i/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 xml:space="preserve">A bizottság az érvényes pályázatokat, az alábbi szempontrendszert figyelembe véve értékeli:  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C32BC8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C32BC8">
        <w:rPr>
          <w:sz w:val="24"/>
          <w:szCs w:val="24"/>
        </w:rPr>
        <w:t xml:space="preserve">a pályázat megfelelése a kiírás tartalmi és formai követelményeinek, a </w:t>
      </w:r>
      <w:proofErr w:type="gramStart"/>
      <w:r w:rsidRPr="00C32BC8">
        <w:rPr>
          <w:sz w:val="24"/>
          <w:szCs w:val="24"/>
        </w:rPr>
        <w:t>koncepció</w:t>
      </w:r>
      <w:proofErr w:type="gramEnd"/>
      <w:r w:rsidRPr="00C32BC8">
        <w:rPr>
          <w:sz w:val="24"/>
          <w:szCs w:val="24"/>
        </w:rPr>
        <w:t>, a feladat, a program szakmai megalapozottsága, céljának, tartalmának kidolgozottsága, szakmai színvonala,</w:t>
      </w:r>
    </w:p>
    <w:p w:rsidR="00577AAB" w:rsidRPr="00C32BC8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C32BC8">
        <w:rPr>
          <w:sz w:val="24"/>
          <w:szCs w:val="24"/>
        </w:rPr>
        <w:t>a pályázó eddig végzett szakmai munkája, eredményei, tevékenységének összhangja a tervezett feladat, program célkitűzéseivel,</w:t>
      </w:r>
    </w:p>
    <w:p w:rsidR="00C32BC8" w:rsidRPr="00C32BC8" w:rsidRDefault="00C32BC8" w:rsidP="00C32BC8">
      <w:pPr>
        <w:numPr>
          <w:ilvl w:val="0"/>
          <w:numId w:val="7"/>
        </w:numPr>
        <w:jc w:val="both"/>
        <w:rPr>
          <w:sz w:val="24"/>
          <w:szCs w:val="24"/>
        </w:rPr>
      </w:pPr>
      <w:r w:rsidRPr="00C32BC8">
        <w:rPr>
          <w:sz w:val="24"/>
          <w:szCs w:val="24"/>
        </w:rPr>
        <w:t xml:space="preserve">gyermekek számára szervezett programok, fiatalok bevonása, közreműködése a feladat, program megvalósításában, </w:t>
      </w:r>
    </w:p>
    <w:p w:rsidR="00C32BC8" w:rsidRPr="00C32BC8" w:rsidRDefault="00C32BC8" w:rsidP="00C32BC8">
      <w:pPr>
        <w:numPr>
          <w:ilvl w:val="0"/>
          <w:numId w:val="7"/>
        </w:numPr>
        <w:jc w:val="both"/>
        <w:rPr>
          <w:sz w:val="24"/>
          <w:szCs w:val="24"/>
        </w:rPr>
      </w:pPr>
      <w:r w:rsidRPr="00C32BC8">
        <w:rPr>
          <w:sz w:val="24"/>
          <w:szCs w:val="24"/>
        </w:rPr>
        <w:t>nagyközönséget érintő, többnapos rendezvények,</w:t>
      </w:r>
    </w:p>
    <w:p w:rsidR="00C32BC8" w:rsidRPr="00C32BC8" w:rsidRDefault="00C32BC8" w:rsidP="00C32BC8">
      <w:pPr>
        <w:numPr>
          <w:ilvl w:val="0"/>
          <w:numId w:val="7"/>
        </w:numPr>
        <w:jc w:val="both"/>
        <w:rPr>
          <w:sz w:val="24"/>
          <w:szCs w:val="24"/>
        </w:rPr>
      </w:pPr>
      <w:r w:rsidRPr="00C32BC8">
        <w:rPr>
          <w:sz w:val="24"/>
          <w:szCs w:val="24"/>
        </w:rPr>
        <w:t>partnerségben, több szervezet közös együttműködésében megvalósuló és megrendezésre kerülő programok,</w:t>
      </w:r>
    </w:p>
    <w:p w:rsidR="00C32BC8" w:rsidRPr="00C32BC8" w:rsidRDefault="00C32BC8" w:rsidP="00C32BC8">
      <w:pPr>
        <w:numPr>
          <w:ilvl w:val="0"/>
          <w:numId w:val="7"/>
        </w:numPr>
        <w:jc w:val="both"/>
        <w:rPr>
          <w:sz w:val="24"/>
          <w:szCs w:val="24"/>
        </w:rPr>
      </w:pPr>
      <w:r w:rsidRPr="00C32BC8">
        <w:rPr>
          <w:sz w:val="24"/>
          <w:szCs w:val="24"/>
        </w:rPr>
        <w:t>ingyenes és mindenki számára elérhető, nyilvános programok,</w:t>
      </w:r>
    </w:p>
    <w:p w:rsidR="00C32BC8" w:rsidRPr="00C32BC8" w:rsidRDefault="00C32BC8" w:rsidP="00C32BC8">
      <w:pPr>
        <w:numPr>
          <w:ilvl w:val="0"/>
          <w:numId w:val="7"/>
        </w:numPr>
        <w:jc w:val="both"/>
        <w:rPr>
          <w:sz w:val="24"/>
          <w:szCs w:val="24"/>
        </w:rPr>
      </w:pPr>
      <w:bookmarkStart w:id="0" w:name="_GoBack"/>
      <w:r w:rsidRPr="00C32BC8">
        <w:rPr>
          <w:sz w:val="24"/>
          <w:szCs w:val="24"/>
        </w:rPr>
        <w:t>a költségvetés megalapozottsága, realitása, a saját forrás/önrész mértéke,</w:t>
      </w:r>
    </w:p>
    <w:bookmarkEnd w:id="0"/>
    <w:p w:rsidR="00C32BC8" w:rsidRPr="00C32BC8" w:rsidRDefault="00C32BC8" w:rsidP="00C32BC8">
      <w:pPr>
        <w:numPr>
          <w:ilvl w:val="0"/>
          <w:numId w:val="7"/>
        </w:numPr>
        <w:jc w:val="both"/>
        <w:rPr>
          <w:sz w:val="24"/>
          <w:szCs w:val="24"/>
        </w:rPr>
      </w:pPr>
      <w:r w:rsidRPr="00C32BC8">
        <w:rPr>
          <w:sz w:val="24"/>
          <w:szCs w:val="24"/>
        </w:rPr>
        <w:t>a rendezvény, a program várható eredménye/hatása az érintett célcsoportra és helyi közösségre.</w:t>
      </w:r>
    </w:p>
    <w:p w:rsidR="00577AAB" w:rsidRPr="00C32BC8" w:rsidRDefault="00577AAB" w:rsidP="00577AAB">
      <w:pPr>
        <w:jc w:val="both"/>
        <w:rPr>
          <w:sz w:val="24"/>
          <w:szCs w:val="24"/>
          <w:lang w:val="x-none" w:eastAsia="x-none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keretből a bekerülési költségek legfeljebb 70 %-</w:t>
      </w:r>
      <w:proofErr w:type="spellStart"/>
      <w:r w:rsidRPr="00577AAB">
        <w:rPr>
          <w:sz w:val="24"/>
          <w:szCs w:val="24"/>
        </w:rPr>
        <w:t>áig</w:t>
      </w:r>
      <w:proofErr w:type="spellEnd"/>
      <w:r w:rsidRPr="00577AAB">
        <w:rPr>
          <w:sz w:val="24"/>
          <w:szCs w:val="24"/>
        </w:rPr>
        <w:t xml:space="preserve"> és maximum 700.000.-Ft-ig lehet pályázni.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Pr="00577AAB">
          <w:rPr>
            <w:sz w:val="24"/>
            <w:szCs w:val="24"/>
          </w:rPr>
          <w:t>Önkormányzat</w:t>
        </w:r>
      </w:hyperlink>
      <w:r w:rsidRPr="00577AAB">
        <w:rPr>
          <w:sz w:val="24"/>
          <w:szCs w:val="24"/>
        </w:rPr>
        <w:t>/ pályázatok) való megjelentetéssel történik, a nyertes pályázókat a bizottság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időpontig és erről a bizottságot értesíteni szükséges. Ennek elmulasztása esetén a pályázó következő évi pályázatát a bizottság nem bírálja el.</w:t>
      </w: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lastRenderedPageBreak/>
        <w:t xml:space="preserve">A támogatás a 2. számú melléklet szerinti támogatási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="00D838EB">
        <w:rPr>
          <w:b/>
          <w:bCs/>
          <w:sz w:val="24"/>
          <w:szCs w:val="24"/>
        </w:rPr>
        <w:t>2020</w:t>
      </w:r>
      <w:r w:rsidRPr="00577AAB">
        <w:rPr>
          <w:b/>
          <w:bCs/>
          <w:sz w:val="24"/>
          <w:szCs w:val="24"/>
        </w:rPr>
        <w:t>. február 15-ig</w:t>
      </w:r>
      <w:r w:rsidRPr="00577AAB">
        <w:rPr>
          <w:sz w:val="24"/>
          <w:szCs w:val="24"/>
        </w:rPr>
        <w:t xml:space="preserve"> a Bizottság felé. </w:t>
      </w:r>
    </w:p>
    <w:p w:rsidR="006C3837" w:rsidRPr="00577AAB" w:rsidRDefault="006C3837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77AAB">
        <w:rPr>
          <w:sz w:val="24"/>
          <w:szCs w:val="24"/>
        </w:rPr>
        <w:t>dokumentumokkal</w:t>
      </w:r>
      <w:proofErr w:type="gramEnd"/>
      <w:r w:rsidRPr="00577AAB">
        <w:rPr>
          <w:sz w:val="24"/>
          <w:szCs w:val="24"/>
        </w:rPr>
        <w:t xml:space="preserve">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577AAB">
        <w:rPr>
          <w:sz w:val="24"/>
          <w:szCs w:val="24"/>
        </w:rPr>
        <w:t>információt</w:t>
      </w:r>
      <w:proofErr w:type="gramEnd"/>
      <w:r w:rsidRPr="00577AAB">
        <w:rPr>
          <w:sz w:val="24"/>
          <w:szCs w:val="24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 elszámolás elfogadásáról a Polgármesteri Hivatal Pénzügyi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577AAB">
        <w:rPr>
          <w:sz w:val="24"/>
          <w:szCs w:val="24"/>
        </w:rPr>
        <w:t>dokumentumokat</w:t>
      </w:r>
      <w:proofErr w:type="gramEnd"/>
      <w:r w:rsidRPr="00577AAB">
        <w:rPr>
          <w:sz w:val="24"/>
          <w:szCs w:val="24"/>
        </w:rPr>
        <w:t xml:space="preserve">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Pr="00577AAB">
        <w:rPr>
          <w:sz w:val="24"/>
          <w:szCs w:val="24"/>
        </w:rPr>
        <w:t>támogatottat</w:t>
      </w:r>
      <w:proofErr w:type="spellEnd"/>
      <w:r w:rsidRPr="00577AAB">
        <w:rPr>
          <w:sz w:val="24"/>
          <w:szCs w:val="24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D8462B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2019. június 2</w:t>
      </w:r>
      <w:r w:rsidR="00577AAB" w:rsidRPr="00577AAB">
        <w:rPr>
          <w:sz w:val="24"/>
          <w:szCs w:val="24"/>
        </w:rPr>
        <w:t>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ind w:left="4956"/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       Máté Lajos</w:t>
      </w:r>
    </w:p>
    <w:p w:rsidR="00577AAB" w:rsidRPr="00577AAB" w:rsidRDefault="00577AAB" w:rsidP="00577AAB">
      <w:pPr>
        <w:ind w:left="5664"/>
        <w:jc w:val="both"/>
        <w:rPr>
          <w:sz w:val="24"/>
          <w:szCs w:val="24"/>
        </w:rPr>
      </w:pPr>
      <w:proofErr w:type="gramStart"/>
      <w:r w:rsidRPr="00577AAB">
        <w:rPr>
          <w:sz w:val="24"/>
          <w:szCs w:val="24"/>
        </w:rPr>
        <w:t>elnök</w:t>
      </w:r>
      <w:proofErr w:type="gramEnd"/>
    </w:p>
    <w:p w:rsidR="00577AAB" w:rsidRPr="00577AAB" w:rsidRDefault="00577AAB" w:rsidP="00577AAB">
      <w:pPr>
        <w:ind w:left="3540" w:firstLine="708"/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Hajdúszoboszló Város Önkormányzata</w:t>
      </w:r>
    </w:p>
    <w:p w:rsidR="00577AAB" w:rsidRPr="00577AAB" w:rsidRDefault="00577AAB" w:rsidP="00577AAB">
      <w:pPr>
        <w:ind w:left="3540" w:firstLine="708"/>
        <w:jc w:val="both"/>
        <w:rPr>
          <w:sz w:val="24"/>
          <w:szCs w:val="24"/>
        </w:rPr>
      </w:pPr>
      <w:r w:rsidRPr="00577AAB">
        <w:rPr>
          <w:sz w:val="24"/>
          <w:szCs w:val="24"/>
        </w:rPr>
        <w:t>Turisztikai, Kulturális, Sport Bizottság</w:t>
      </w:r>
    </w:p>
    <w:p w:rsidR="001C36F5" w:rsidRPr="00577AAB" w:rsidRDefault="001C36F5" w:rsidP="00577AAB">
      <w:pPr>
        <w:jc w:val="both"/>
        <w:rPr>
          <w:b/>
          <w:sz w:val="24"/>
          <w:szCs w:val="24"/>
        </w:rPr>
      </w:pPr>
    </w:p>
    <w:sectPr w:rsidR="001C36F5" w:rsidRPr="00577AAB" w:rsidSect="001C36F5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EFB" w:rsidRDefault="005B1EFB">
      <w:r>
        <w:separator/>
      </w:r>
    </w:p>
  </w:endnote>
  <w:endnote w:type="continuationSeparator" w:id="0">
    <w:p w:rsidR="005B1EFB" w:rsidRDefault="005B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EFB" w:rsidRDefault="005B1EFB">
      <w:r>
        <w:separator/>
      </w:r>
    </w:p>
  </w:footnote>
  <w:footnote w:type="continuationSeparator" w:id="0">
    <w:p w:rsidR="005B1EFB" w:rsidRDefault="005B1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32BC8">
      <w:rPr>
        <w:rStyle w:val="Oldalszm"/>
        <w:noProof/>
      </w:rPr>
      <w:t>3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8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37353"/>
    <w:rsid w:val="000651AD"/>
    <w:rsid w:val="0006562F"/>
    <w:rsid w:val="00066FC3"/>
    <w:rsid w:val="00071C49"/>
    <w:rsid w:val="000828A5"/>
    <w:rsid w:val="00097156"/>
    <w:rsid w:val="000A3B77"/>
    <w:rsid w:val="000B1A37"/>
    <w:rsid w:val="000C4FE7"/>
    <w:rsid w:val="000D6DE0"/>
    <w:rsid w:val="000E2289"/>
    <w:rsid w:val="00120C39"/>
    <w:rsid w:val="00123883"/>
    <w:rsid w:val="0012664F"/>
    <w:rsid w:val="00134D6C"/>
    <w:rsid w:val="00150788"/>
    <w:rsid w:val="00171B93"/>
    <w:rsid w:val="00175ED0"/>
    <w:rsid w:val="001909E7"/>
    <w:rsid w:val="001C36F5"/>
    <w:rsid w:val="001C69A3"/>
    <w:rsid w:val="001D4545"/>
    <w:rsid w:val="001E27AA"/>
    <w:rsid w:val="002178F0"/>
    <w:rsid w:val="002243EF"/>
    <w:rsid w:val="00247263"/>
    <w:rsid w:val="00247B79"/>
    <w:rsid w:val="002718A9"/>
    <w:rsid w:val="002718E7"/>
    <w:rsid w:val="0028678D"/>
    <w:rsid w:val="002C674B"/>
    <w:rsid w:val="002C793A"/>
    <w:rsid w:val="002D0B3E"/>
    <w:rsid w:val="002D2F36"/>
    <w:rsid w:val="002D362C"/>
    <w:rsid w:val="002E1DD6"/>
    <w:rsid w:val="00330ED7"/>
    <w:rsid w:val="00371FCE"/>
    <w:rsid w:val="00375C7F"/>
    <w:rsid w:val="003A28DD"/>
    <w:rsid w:val="003A533A"/>
    <w:rsid w:val="003A6996"/>
    <w:rsid w:val="003A766D"/>
    <w:rsid w:val="003C416C"/>
    <w:rsid w:val="003D3877"/>
    <w:rsid w:val="003E37DE"/>
    <w:rsid w:val="003F71FA"/>
    <w:rsid w:val="00400C1F"/>
    <w:rsid w:val="00422AA0"/>
    <w:rsid w:val="00426F0C"/>
    <w:rsid w:val="00446EA4"/>
    <w:rsid w:val="00451E80"/>
    <w:rsid w:val="00466886"/>
    <w:rsid w:val="00467750"/>
    <w:rsid w:val="00482D07"/>
    <w:rsid w:val="004911CC"/>
    <w:rsid w:val="004A5177"/>
    <w:rsid w:val="004C1EBF"/>
    <w:rsid w:val="004F08A6"/>
    <w:rsid w:val="004F092F"/>
    <w:rsid w:val="005032F3"/>
    <w:rsid w:val="00517233"/>
    <w:rsid w:val="0052064D"/>
    <w:rsid w:val="005351FA"/>
    <w:rsid w:val="00536436"/>
    <w:rsid w:val="00542D44"/>
    <w:rsid w:val="00577AAB"/>
    <w:rsid w:val="00591B4A"/>
    <w:rsid w:val="005B1EFB"/>
    <w:rsid w:val="005B3394"/>
    <w:rsid w:val="005D029F"/>
    <w:rsid w:val="005E1B2B"/>
    <w:rsid w:val="005E7B78"/>
    <w:rsid w:val="005F452E"/>
    <w:rsid w:val="00601ED4"/>
    <w:rsid w:val="006059FF"/>
    <w:rsid w:val="00633951"/>
    <w:rsid w:val="006601F6"/>
    <w:rsid w:val="0066441A"/>
    <w:rsid w:val="00684BFF"/>
    <w:rsid w:val="00686673"/>
    <w:rsid w:val="006A3371"/>
    <w:rsid w:val="006B40F6"/>
    <w:rsid w:val="006C3837"/>
    <w:rsid w:val="006D0331"/>
    <w:rsid w:val="007043F5"/>
    <w:rsid w:val="00714E1B"/>
    <w:rsid w:val="00731207"/>
    <w:rsid w:val="00747200"/>
    <w:rsid w:val="007A583B"/>
    <w:rsid w:val="007C171F"/>
    <w:rsid w:val="007C263D"/>
    <w:rsid w:val="007D5DCE"/>
    <w:rsid w:val="007F0E85"/>
    <w:rsid w:val="007F32B1"/>
    <w:rsid w:val="0081425B"/>
    <w:rsid w:val="00831D0D"/>
    <w:rsid w:val="008422A7"/>
    <w:rsid w:val="00862235"/>
    <w:rsid w:val="008A1E99"/>
    <w:rsid w:val="008B4FD7"/>
    <w:rsid w:val="008D0B9D"/>
    <w:rsid w:val="008D19B2"/>
    <w:rsid w:val="00900BEA"/>
    <w:rsid w:val="00913487"/>
    <w:rsid w:val="00913BFB"/>
    <w:rsid w:val="009201F7"/>
    <w:rsid w:val="009314E9"/>
    <w:rsid w:val="00980261"/>
    <w:rsid w:val="0098241B"/>
    <w:rsid w:val="009965DF"/>
    <w:rsid w:val="009A0FF0"/>
    <w:rsid w:val="009A5F74"/>
    <w:rsid w:val="009C5D70"/>
    <w:rsid w:val="009D1B09"/>
    <w:rsid w:val="009D286F"/>
    <w:rsid w:val="00A1221B"/>
    <w:rsid w:val="00A155A2"/>
    <w:rsid w:val="00A16E6C"/>
    <w:rsid w:val="00A1703B"/>
    <w:rsid w:val="00A31F25"/>
    <w:rsid w:val="00A34EBF"/>
    <w:rsid w:val="00A51A80"/>
    <w:rsid w:val="00A622CA"/>
    <w:rsid w:val="00AA67F0"/>
    <w:rsid w:val="00AA68A2"/>
    <w:rsid w:val="00AF3B1B"/>
    <w:rsid w:val="00B06078"/>
    <w:rsid w:val="00B06793"/>
    <w:rsid w:val="00B17948"/>
    <w:rsid w:val="00B2177A"/>
    <w:rsid w:val="00B37367"/>
    <w:rsid w:val="00B83668"/>
    <w:rsid w:val="00B849E1"/>
    <w:rsid w:val="00BB6460"/>
    <w:rsid w:val="00BE48DE"/>
    <w:rsid w:val="00C00C9B"/>
    <w:rsid w:val="00C02FD5"/>
    <w:rsid w:val="00C14796"/>
    <w:rsid w:val="00C32BC8"/>
    <w:rsid w:val="00C43284"/>
    <w:rsid w:val="00C72B5A"/>
    <w:rsid w:val="00C94E2A"/>
    <w:rsid w:val="00CD0EC1"/>
    <w:rsid w:val="00CD1B84"/>
    <w:rsid w:val="00CD1FEF"/>
    <w:rsid w:val="00D021A6"/>
    <w:rsid w:val="00D038DD"/>
    <w:rsid w:val="00D24C7D"/>
    <w:rsid w:val="00D26ADE"/>
    <w:rsid w:val="00D375A9"/>
    <w:rsid w:val="00D51208"/>
    <w:rsid w:val="00D553D2"/>
    <w:rsid w:val="00D838EB"/>
    <w:rsid w:val="00D8462B"/>
    <w:rsid w:val="00D865CE"/>
    <w:rsid w:val="00DA334B"/>
    <w:rsid w:val="00DB3531"/>
    <w:rsid w:val="00DB7C22"/>
    <w:rsid w:val="00DB7F9D"/>
    <w:rsid w:val="00DC1671"/>
    <w:rsid w:val="00DC7D35"/>
    <w:rsid w:val="00DD5954"/>
    <w:rsid w:val="00DD630A"/>
    <w:rsid w:val="00DF6539"/>
    <w:rsid w:val="00E06A78"/>
    <w:rsid w:val="00E1104F"/>
    <w:rsid w:val="00E128D7"/>
    <w:rsid w:val="00E22711"/>
    <w:rsid w:val="00E532F9"/>
    <w:rsid w:val="00E676B0"/>
    <w:rsid w:val="00E90644"/>
    <w:rsid w:val="00E95F06"/>
    <w:rsid w:val="00EA6187"/>
    <w:rsid w:val="00EC1362"/>
    <w:rsid w:val="00EC39D7"/>
    <w:rsid w:val="00EC6793"/>
    <w:rsid w:val="00ED7743"/>
    <w:rsid w:val="00EE3943"/>
    <w:rsid w:val="00F14D0F"/>
    <w:rsid w:val="00F2314B"/>
    <w:rsid w:val="00F23C32"/>
    <w:rsid w:val="00F268F9"/>
    <w:rsid w:val="00F41983"/>
    <w:rsid w:val="00F465BF"/>
    <w:rsid w:val="00F641E1"/>
    <w:rsid w:val="00F70039"/>
    <w:rsid w:val="00F719B9"/>
    <w:rsid w:val="00FC030E"/>
    <w:rsid w:val="00FC400A"/>
    <w:rsid w:val="00FD554A"/>
    <w:rsid w:val="00FE45A3"/>
    <w:rsid w:val="00FE65CD"/>
    <w:rsid w:val="00FE68B1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2AD76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991B6-E9A0-4559-8C09-5F4E3D1E8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913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7204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3</cp:revision>
  <cp:lastPrinted>2009-03-11T09:39:00Z</cp:lastPrinted>
  <dcterms:created xsi:type="dcterms:W3CDTF">2019-07-17T13:28:00Z</dcterms:created>
  <dcterms:modified xsi:type="dcterms:W3CDTF">2019-07-17T13:33:00Z</dcterms:modified>
</cp:coreProperties>
</file>